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29A18" w14:textId="4F5652C2" w:rsidR="0041720E" w:rsidRPr="00A141C5" w:rsidRDefault="001C3F2A" w:rsidP="008D0FE4">
      <w:pPr>
        <w:spacing w:after="0" w:line="240" w:lineRule="auto"/>
        <w:jc w:val="center"/>
        <w:rPr>
          <w:rFonts w:cstheme="minorHAnsi"/>
          <w:b/>
          <w:bCs/>
        </w:rPr>
      </w:pPr>
      <w:r w:rsidRPr="00A141C5">
        <w:rPr>
          <w:rFonts w:cstheme="minorHAnsi"/>
          <w:b/>
          <w:bCs/>
        </w:rPr>
        <w:t>ANKIETA</w:t>
      </w:r>
    </w:p>
    <w:p w14:paraId="165AD7B0" w14:textId="6A5F3831" w:rsidR="00527365" w:rsidRPr="00A141C5" w:rsidRDefault="00E43B40" w:rsidP="001C3F2A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t>Mając na celu partycypację społeczną mieszkańców gminy Stąporków</w:t>
      </w:r>
      <w:r w:rsidR="0091421B" w:rsidRPr="00A141C5">
        <w:rPr>
          <w:rFonts w:cstheme="minorHAnsi"/>
        </w:rPr>
        <w:t xml:space="preserve"> w opracowaniu Planu adaptacji Miasta Stąporków do zmian klimatu, przed złożeniem wniosku o dofinansowanie mającego na celu pozyskanie środków na jej stworzenie, Gmina Stąporków zaprasza do </w:t>
      </w:r>
      <w:r w:rsidR="00527365" w:rsidRPr="00A141C5">
        <w:rPr>
          <w:rFonts w:cstheme="minorHAnsi"/>
        </w:rPr>
        <w:t>uzupełnienia</w:t>
      </w:r>
      <w:r w:rsidR="001C3F2A" w:rsidRPr="00A141C5">
        <w:rPr>
          <w:rFonts w:cstheme="minorHAnsi"/>
        </w:rPr>
        <w:t xml:space="preserve"> poniższej</w:t>
      </w:r>
      <w:r w:rsidR="00527365" w:rsidRPr="00A141C5">
        <w:rPr>
          <w:rFonts w:cstheme="minorHAnsi"/>
        </w:rPr>
        <w:t xml:space="preserve"> ankiety</w:t>
      </w:r>
      <w:r w:rsidR="001C3F2A" w:rsidRPr="00A141C5">
        <w:rPr>
          <w:rFonts w:cstheme="minorHAnsi"/>
        </w:rPr>
        <w:t xml:space="preserve">. </w:t>
      </w:r>
    </w:p>
    <w:p w14:paraId="115D5CC8" w14:textId="67233033" w:rsidR="00E43B40" w:rsidRPr="00A141C5" w:rsidRDefault="001C3F2A" w:rsidP="001C3F2A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t xml:space="preserve">W pytaniach nr 2 oraz nr 6 prosimy o zaznaczenie wyłącznie jednej odpowiedzi („tak” lub „nie”) </w:t>
      </w:r>
      <w:r w:rsidRPr="00A141C5">
        <w:rPr>
          <w:rFonts w:cstheme="minorHAnsi"/>
        </w:rPr>
        <w:br/>
        <w:t>– w przypadku pozostałych pytań, respondent ma możliwość wybrania więcej niż jednej odpowiedzi spośród podanych opcji. Niniejsza a</w:t>
      </w:r>
      <w:r w:rsidR="00E43B40" w:rsidRPr="00A141C5">
        <w:rPr>
          <w:rFonts w:cstheme="minorHAnsi"/>
        </w:rPr>
        <w:t xml:space="preserve">nkieta nie </w:t>
      </w:r>
      <w:r w:rsidRPr="00A141C5">
        <w:rPr>
          <w:rFonts w:cstheme="minorHAnsi"/>
        </w:rPr>
        <w:t xml:space="preserve">wymaga </w:t>
      </w:r>
      <w:r w:rsidR="00E43B40" w:rsidRPr="00A141C5">
        <w:rPr>
          <w:rFonts w:cstheme="minorHAnsi"/>
        </w:rPr>
        <w:t xml:space="preserve">na </w:t>
      </w:r>
      <w:r w:rsidR="004B3F32" w:rsidRPr="00A141C5">
        <w:rPr>
          <w:rFonts w:cstheme="minorHAnsi"/>
        </w:rPr>
        <w:t>ankietowanym</w:t>
      </w:r>
      <w:r w:rsidR="00E43B40" w:rsidRPr="00A141C5">
        <w:rPr>
          <w:rFonts w:cstheme="minorHAnsi"/>
        </w:rPr>
        <w:t xml:space="preserve"> podawania danych osobowych</w:t>
      </w:r>
      <w:r w:rsidRPr="00A141C5">
        <w:rPr>
          <w:rFonts w:cstheme="minorHAnsi"/>
        </w:rPr>
        <w:t>. Prosimy udzielać odpowiedzi poprzez zaznaczenie wybranego okienka</w:t>
      </w:r>
      <w:r w:rsidR="008C7C4A" w:rsidRPr="00A141C5">
        <w:rPr>
          <w:rFonts w:cstheme="minorHAnsi"/>
        </w:rPr>
        <w:t xml:space="preserve"> widniejącego przed każdym wariantem odpowiedzi.</w:t>
      </w:r>
    </w:p>
    <w:p w14:paraId="02DD9BD2" w14:textId="77777777" w:rsidR="00E43B40" w:rsidRPr="00C62E88" w:rsidRDefault="00E43B40" w:rsidP="00402A43">
      <w:pPr>
        <w:spacing w:after="0" w:line="240" w:lineRule="auto"/>
        <w:rPr>
          <w:rFonts w:cstheme="minorHAnsi"/>
          <w:color w:val="4472C4" w:themeColor="accent1"/>
        </w:rPr>
      </w:pPr>
    </w:p>
    <w:p w14:paraId="2559C357" w14:textId="15ACEE54" w:rsidR="00402A43" w:rsidRPr="00A141C5" w:rsidRDefault="00402A43" w:rsidP="001C3F2A">
      <w:pPr>
        <w:spacing w:after="0" w:line="240" w:lineRule="auto"/>
        <w:jc w:val="both"/>
        <w:rPr>
          <w:rFonts w:cstheme="minorHAnsi"/>
          <w:b/>
          <w:bCs/>
        </w:rPr>
      </w:pPr>
      <w:r w:rsidRPr="00A141C5">
        <w:rPr>
          <w:rFonts w:cstheme="minorHAnsi"/>
          <w:b/>
          <w:bCs/>
        </w:rPr>
        <w:t>Pytanie 1. Jakie zjawiska dotyczące zmian klimatu obserwuje</w:t>
      </w:r>
      <w:r w:rsidR="001C3F2A" w:rsidRPr="00A141C5">
        <w:rPr>
          <w:rFonts w:cstheme="minorHAnsi"/>
          <w:b/>
          <w:bCs/>
        </w:rPr>
        <w:t xml:space="preserve"> Pan/Pani</w:t>
      </w:r>
      <w:r w:rsidRPr="00A141C5">
        <w:rPr>
          <w:rFonts w:cstheme="minorHAnsi"/>
          <w:b/>
          <w:bCs/>
        </w:rPr>
        <w:t xml:space="preserve"> na terenie Miasta Stąporków:</w:t>
      </w:r>
    </w:p>
    <w:p w14:paraId="61800F21" w14:textId="5112E754" w:rsidR="00402A43" w:rsidRPr="00A141C5" w:rsidRDefault="00402A43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wysoka temperatura, w tym fale upałów</w:t>
      </w:r>
    </w:p>
    <w:p w14:paraId="2FBF1F35" w14:textId="638A3FA9" w:rsidR="00402A43" w:rsidRPr="00A141C5" w:rsidRDefault="00402A43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niska temperatura, w tym mróz </w:t>
      </w:r>
    </w:p>
    <w:p w14:paraId="71EC3145" w14:textId="405CA01F" w:rsidR="00402A43" w:rsidRPr="00A141C5" w:rsidRDefault="00402A43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silne wiatry</w:t>
      </w:r>
    </w:p>
    <w:p w14:paraId="0D2B1FC7" w14:textId="1827CC9E" w:rsidR="00402A43" w:rsidRPr="00A141C5" w:rsidRDefault="00402A43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intensywne opady deszczu, w tym podtopienia</w:t>
      </w:r>
    </w:p>
    <w:p w14:paraId="679A5121" w14:textId="458694E5" w:rsidR="00402A43" w:rsidRPr="00A141C5" w:rsidRDefault="00402A43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susza</w:t>
      </w:r>
    </w:p>
    <w:p w14:paraId="5A93A103" w14:textId="3F9F074F" w:rsidR="00402A43" w:rsidRPr="00A141C5" w:rsidRDefault="00402A43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burze, grad, wyładowania atmosferyczne</w:t>
      </w:r>
    </w:p>
    <w:p w14:paraId="333CEF62" w14:textId="65D75F2F" w:rsidR="00402A43" w:rsidRPr="00A141C5" w:rsidRDefault="00402A43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gołoledź, szadź, oblodzenie, zamiecie śnieżne, intensywne opady śniegu</w:t>
      </w:r>
    </w:p>
    <w:p w14:paraId="328BAB71" w14:textId="77777777" w:rsidR="00402A43" w:rsidRPr="00A141C5" w:rsidRDefault="00402A43" w:rsidP="00402A43">
      <w:pPr>
        <w:spacing w:after="0" w:line="240" w:lineRule="auto"/>
        <w:rPr>
          <w:rFonts w:cstheme="minorHAnsi"/>
        </w:rPr>
      </w:pPr>
    </w:p>
    <w:p w14:paraId="66E3E0BC" w14:textId="278B1306" w:rsidR="00402A43" w:rsidRPr="00A141C5" w:rsidRDefault="00402A43" w:rsidP="008A0756">
      <w:pPr>
        <w:spacing w:after="0" w:line="240" w:lineRule="auto"/>
        <w:jc w:val="both"/>
        <w:rPr>
          <w:rFonts w:cstheme="minorHAnsi"/>
          <w:b/>
          <w:bCs/>
        </w:rPr>
      </w:pPr>
      <w:r w:rsidRPr="00A141C5">
        <w:rPr>
          <w:rFonts w:cstheme="minorHAnsi"/>
          <w:b/>
          <w:bCs/>
        </w:rPr>
        <w:t>Pytanie 2. Czy uważa</w:t>
      </w:r>
      <w:r w:rsidR="001C3F2A" w:rsidRPr="00A141C5">
        <w:rPr>
          <w:rFonts w:cstheme="minorHAnsi"/>
          <w:b/>
          <w:bCs/>
        </w:rPr>
        <w:t xml:space="preserve"> Pan/Pani</w:t>
      </w:r>
      <w:r w:rsidRPr="00A141C5">
        <w:rPr>
          <w:rFonts w:cstheme="minorHAnsi"/>
          <w:b/>
          <w:bCs/>
        </w:rPr>
        <w:t xml:space="preserve">, że gmina powinna podejmować działania w celu niwelowania skutków zmian klimatu? </w:t>
      </w:r>
    </w:p>
    <w:p w14:paraId="274FE7F8" w14:textId="3FE28BB9" w:rsidR="00402A43" w:rsidRPr="00A141C5" w:rsidRDefault="00402A43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tak</w:t>
      </w:r>
    </w:p>
    <w:p w14:paraId="3D83D853" w14:textId="263FCA1C" w:rsidR="00402A43" w:rsidRPr="00A141C5" w:rsidRDefault="00402A43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nie</w:t>
      </w:r>
    </w:p>
    <w:p w14:paraId="42576D01" w14:textId="77777777" w:rsidR="008A0756" w:rsidRPr="00A141C5" w:rsidRDefault="008A0756" w:rsidP="00402A43">
      <w:pPr>
        <w:spacing w:after="0" w:line="240" w:lineRule="auto"/>
        <w:rPr>
          <w:rFonts w:cstheme="minorHAnsi"/>
        </w:rPr>
      </w:pPr>
    </w:p>
    <w:p w14:paraId="7F3ABEAF" w14:textId="120AA0ED" w:rsidR="00402A43" w:rsidRPr="00A141C5" w:rsidRDefault="00402A43" w:rsidP="008A0756">
      <w:pPr>
        <w:spacing w:after="0" w:line="240" w:lineRule="auto"/>
        <w:jc w:val="both"/>
        <w:rPr>
          <w:rFonts w:cstheme="minorHAnsi"/>
          <w:b/>
          <w:bCs/>
        </w:rPr>
      </w:pPr>
      <w:r w:rsidRPr="00A141C5">
        <w:rPr>
          <w:rFonts w:cstheme="minorHAnsi"/>
          <w:b/>
          <w:bCs/>
        </w:rPr>
        <w:t xml:space="preserve">Pytanie 3. Które sektory funkcjonowania Miasta </w:t>
      </w:r>
      <w:r w:rsidR="00F46367" w:rsidRPr="00A141C5">
        <w:rPr>
          <w:rFonts w:cstheme="minorHAnsi"/>
          <w:b/>
          <w:bCs/>
        </w:rPr>
        <w:t xml:space="preserve">Stąporków </w:t>
      </w:r>
      <w:r w:rsidRPr="00A141C5">
        <w:rPr>
          <w:rFonts w:cstheme="minorHAnsi"/>
          <w:b/>
          <w:bCs/>
        </w:rPr>
        <w:t xml:space="preserve">są </w:t>
      </w:r>
      <w:r w:rsidR="001C3F2A" w:rsidRPr="00A141C5">
        <w:rPr>
          <w:rFonts w:cstheme="minorHAnsi"/>
          <w:b/>
          <w:bCs/>
        </w:rPr>
        <w:t>Pana/Pani</w:t>
      </w:r>
      <w:r w:rsidRPr="00A141C5">
        <w:rPr>
          <w:rFonts w:cstheme="minorHAnsi"/>
          <w:b/>
          <w:bCs/>
        </w:rPr>
        <w:t xml:space="preserve"> zdaniem najbardziej wrażliwe na zmiany klimatu?</w:t>
      </w:r>
    </w:p>
    <w:p w14:paraId="654B5A57" w14:textId="61B22C40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 Gospodarka wodna (gospodarowanie wodami opadowymi i roztopowymi, zaopatrzenie w wodę, gospodarka ściekowa)</w:t>
      </w:r>
    </w:p>
    <w:p w14:paraId="207EA6C7" w14:textId="5D2C7CB2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 Transport (komunikacja publiczna, infrastruktura)</w:t>
      </w:r>
    </w:p>
    <w:p w14:paraId="5583408B" w14:textId="5A9CA7BD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 Energetyka (zaopatrzenie w ciepło, energię elektryczną, gaz)</w:t>
      </w:r>
    </w:p>
    <w:p w14:paraId="63C82B66" w14:textId="7ED52DE7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 Budownictwo (infrastruktura, budynki publiczne)</w:t>
      </w:r>
    </w:p>
    <w:p w14:paraId="573F55A5" w14:textId="19AA1825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 Zieleń miejska (różnorodność biologiczna, system przyrodniczy miasta, tereny zieleni, lasy) </w:t>
      </w:r>
    </w:p>
    <w:p w14:paraId="3C00AD18" w14:textId="4C3A59A6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 Dziedzictwo kulturowe (obiekty i strefy objęte ochroną, obiekty kultury, dziedzictwo niematerialne)</w:t>
      </w:r>
    </w:p>
    <w:p w14:paraId="0CB9479F" w14:textId="67889D5C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 Turystyka (zasoby turystyczne, infrastruktura i ruch turystyczny) </w:t>
      </w:r>
    </w:p>
    <w:p w14:paraId="2385289F" w14:textId="3383BC98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 Biznes (przedsiębiorstwa, dające zatrudnienie mieszkańcom lub przynoszące dochody do budżetu miasta) </w:t>
      </w:r>
    </w:p>
    <w:p w14:paraId="6E230133" w14:textId="3A631BA3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 Gospodarka przestrzenna (zagospodarowanie terenu i planowanie przestrzenne)</w:t>
      </w:r>
    </w:p>
    <w:p w14:paraId="5898020D" w14:textId="1780F082" w:rsidR="00402A43" w:rsidRPr="00A141C5" w:rsidRDefault="00402A43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</w:t>
      </w:r>
      <w:r w:rsidR="008A0756" w:rsidRPr="00A141C5">
        <w:rPr>
          <w:rFonts w:cstheme="minorHAnsi"/>
        </w:rPr>
        <w:t xml:space="preserve"> </w:t>
      </w:r>
      <w:r w:rsidRPr="00A141C5">
        <w:rPr>
          <w:rFonts w:cstheme="minorHAnsi"/>
        </w:rPr>
        <w:t>Zarządzanie kryzysowe (infrastruktura krytyczna, funkcjonowanie służb)</w:t>
      </w:r>
    </w:p>
    <w:p w14:paraId="10FAC29B" w14:textId="009C3A88" w:rsidR="008A0756" w:rsidRPr="00A141C5" w:rsidRDefault="008A0756" w:rsidP="008A0756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Zdrowie publiczne (wrażliwe grupy społeczne, infrastruktura ochrony zdrowia, infrastruktura pomocy społecznej)</w:t>
      </w:r>
    </w:p>
    <w:p w14:paraId="7F75051A" w14:textId="77777777" w:rsidR="008A0756" w:rsidRPr="00A141C5" w:rsidRDefault="008A0756" w:rsidP="00402A43">
      <w:pPr>
        <w:spacing w:after="0" w:line="240" w:lineRule="auto"/>
        <w:rPr>
          <w:rFonts w:cstheme="minorHAnsi"/>
        </w:rPr>
      </w:pPr>
    </w:p>
    <w:p w14:paraId="7218F10F" w14:textId="46536424" w:rsidR="008A0756" w:rsidRPr="00A141C5" w:rsidRDefault="008A0756" w:rsidP="001C3F2A">
      <w:pPr>
        <w:spacing w:after="0" w:line="240" w:lineRule="auto"/>
        <w:jc w:val="both"/>
        <w:rPr>
          <w:rFonts w:cstheme="minorHAnsi"/>
          <w:b/>
          <w:bCs/>
        </w:rPr>
      </w:pPr>
      <w:r w:rsidRPr="00A141C5">
        <w:rPr>
          <w:rFonts w:cstheme="minorHAnsi"/>
          <w:b/>
          <w:bCs/>
        </w:rPr>
        <w:t xml:space="preserve">Pytanie 4. W których obszarach gospodarki należałoby według </w:t>
      </w:r>
      <w:r w:rsidR="001C3F2A" w:rsidRPr="00A141C5">
        <w:rPr>
          <w:rFonts w:cstheme="minorHAnsi"/>
          <w:b/>
          <w:bCs/>
        </w:rPr>
        <w:t>Pana/Pani</w:t>
      </w:r>
      <w:r w:rsidRPr="00A141C5">
        <w:rPr>
          <w:rFonts w:cstheme="minorHAnsi"/>
          <w:b/>
          <w:bCs/>
        </w:rPr>
        <w:t xml:space="preserve"> przeprowadzić inwestycj</w:t>
      </w:r>
      <w:r w:rsidR="004B3F32" w:rsidRPr="00A141C5">
        <w:rPr>
          <w:rFonts w:cstheme="minorHAnsi"/>
          <w:b/>
          <w:bCs/>
        </w:rPr>
        <w:t>e</w:t>
      </w:r>
      <w:r w:rsidRPr="00A141C5">
        <w:rPr>
          <w:rFonts w:cstheme="minorHAnsi"/>
          <w:b/>
          <w:bCs/>
        </w:rPr>
        <w:t xml:space="preserve"> niwelujące zjawiska zmian klimatu?</w:t>
      </w:r>
    </w:p>
    <w:p w14:paraId="1E314C3C" w14:textId="6D598A9E" w:rsidR="008A0756" w:rsidRPr="00A141C5" w:rsidRDefault="008A0756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budownictwo</w:t>
      </w:r>
    </w:p>
    <w:p w14:paraId="0CD8533C" w14:textId="0EACDA98" w:rsidR="008A0756" w:rsidRPr="00A141C5" w:rsidRDefault="008A0756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gospodarka przestrzenna i obszary zurbanizowane</w:t>
      </w:r>
    </w:p>
    <w:p w14:paraId="622269D1" w14:textId="155B011B" w:rsidR="008A0756" w:rsidRPr="00A141C5" w:rsidRDefault="008A0756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transport</w:t>
      </w:r>
    </w:p>
    <w:p w14:paraId="558890B5" w14:textId="497655E2" w:rsidR="008A0756" w:rsidRPr="00A141C5" w:rsidRDefault="008A0756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rolnictwo</w:t>
      </w:r>
    </w:p>
    <w:p w14:paraId="51ADE2CC" w14:textId="3944A2D9" w:rsidR="008A0756" w:rsidRPr="00A141C5" w:rsidRDefault="008A0756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zdrowie</w:t>
      </w:r>
    </w:p>
    <w:p w14:paraId="34AEABB4" w14:textId="52E4E4E7" w:rsidR="008A0756" w:rsidRPr="00A141C5" w:rsidRDefault="008A0756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gospodarka wodna</w:t>
      </w:r>
    </w:p>
    <w:p w14:paraId="3661F489" w14:textId="4DF24D63" w:rsidR="008A0756" w:rsidRPr="00A141C5" w:rsidRDefault="008A0756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różnorodność biologiczna i obszary prawnie chronione</w:t>
      </w:r>
    </w:p>
    <w:p w14:paraId="1BF7D9BB" w14:textId="355E7861" w:rsidR="008A0756" w:rsidRPr="00A141C5" w:rsidRDefault="008A0756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leśnictwo</w:t>
      </w:r>
    </w:p>
    <w:p w14:paraId="332E17CB" w14:textId="0F84833E" w:rsidR="008A0756" w:rsidRPr="00A141C5" w:rsidRDefault="008A0756" w:rsidP="00402A43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energetyka </w:t>
      </w:r>
    </w:p>
    <w:p w14:paraId="7AD64A15" w14:textId="77777777" w:rsidR="00681391" w:rsidRPr="00A141C5" w:rsidRDefault="00681391" w:rsidP="008A0756">
      <w:pPr>
        <w:spacing w:after="0" w:line="240" w:lineRule="auto"/>
        <w:rPr>
          <w:rFonts w:cstheme="minorHAnsi"/>
        </w:rPr>
      </w:pPr>
    </w:p>
    <w:p w14:paraId="31A6D0EC" w14:textId="77777777" w:rsidR="00681391" w:rsidRPr="00A141C5" w:rsidRDefault="00681391" w:rsidP="008A0756">
      <w:pPr>
        <w:spacing w:after="0" w:line="240" w:lineRule="auto"/>
        <w:rPr>
          <w:rFonts w:cstheme="minorHAnsi"/>
        </w:rPr>
      </w:pPr>
    </w:p>
    <w:p w14:paraId="38CD4403" w14:textId="09E502BD" w:rsidR="008A0756" w:rsidRPr="00A141C5" w:rsidRDefault="008A0756" w:rsidP="008A0756">
      <w:pPr>
        <w:spacing w:after="0" w:line="240" w:lineRule="auto"/>
        <w:rPr>
          <w:rFonts w:cstheme="minorHAnsi"/>
          <w:b/>
          <w:bCs/>
        </w:rPr>
      </w:pPr>
      <w:r w:rsidRPr="00A141C5">
        <w:rPr>
          <w:rFonts w:cstheme="minorHAnsi"/>
          <w:b/>
          <w:bCs/>
        </w:rPr>
        <w:lastRenderedPageBreak/>
        <w:t xml:space="preserve">Pytanie 5: Jakie inwestycje według </w:t>
      </w:r>
      <w:r w:rsidR="001C3F2A" w:rsidRPr="00A141C5">
        <w:rPr>
          <w:rFonts w:cstheme="minorHAnsi"/>
          <w:b/>
          <w:bCs/>
        </w:rPr>
        <w:t>Pana/Pani</w:t>
      </w:r>
      <w:r w:rsidRPr="00A141C5">
        <w:rPr>
          <w:rFonts w:cstheme="minorHAnsi"/>
          <w:b/>
          <w:bCs/>
        </w:rPr>
        <w:t xml:space="preserve"> wpłynęłyby na niwelowanie skutków zmian klimatu?</w:t>
      </w:r>
    </w:p>
    <w:p w14:paraId="35B6F158" w14:textId="03DF5B49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poprawa jakości wody (np. zagospodarowanie wód opadowych)</w:t>
      </w:r>
    </w:p>
    <w:p w14:paraId="46559708" w14:textId="57060698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uporządkowanie gospodarki ściekowej</w:t>
      </w:r>
    </w:p>
    <w:p w14:paraId="5C8FF47B" w14:textId="1D37D08F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termomodernizacja istniejących budynków</w:t>
      </w:r>
    </w:p>
    <w:p w14:paraId="19A30613" w14:textId="0148C18A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poprawa stanu dróg  </w:t>
      </w:r>
    </w:p>
    <w:p w14:paraId="1E2CD641" w14:textId="5F357876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ograniczenie oddziaływania transportu drogowego na środowisko </w:t>
      </w:r>
    </w:p>
    <w:p w14:paraId="39243CCD" w14:textId="215B42F4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rozwój zielono-błękitnej infrastruktury (np. budowa zbiorników retencyjnych, zadrzewianie miejsc publicznych itp.)</w:t>
      </w:r>
    </w:p>
    <w:p w14:paraId="3E3D5F5C" w14:textId="227C58DF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kształtowanie polityki przestrzennej w sposób sprzyjający poprawie stanu jakości powietrza</w:t>
      </w:r>
    </w:p>
    <w:p w14:paraId="538032EC" w14:textId="3CBF3C1F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rozwój nowoczesnych technologii w instalacjach oraz przy produkcji energii</w:t>
      </w:r>
    </w:p>
    <w:p w14:paraId="782E7427" w14:textId="1AFCB03C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budowa nowych źródeł OZE</w:t>
      </w:r>
    </w:p>
    <w:p w14:paraId="292AF601" w14:textId="6B01BD12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prowadzenie zrównoważonej </w:t>
      </w:r>
      <w:proofErr w:type="spellStart"/>
      <w:r w:rsidRPr="00A141C5">
        <w:rPr>
          <w:rFonts w:cstheme="minorHAnsi"/>
        </w:rPr>
        <w:t>biogospodarki</w:t>
      </w:r>
      <w:proofErr w:type="spellEnd"/>
      <w:r w:rsidRPr="00A141C5">
        <w:rPr>
          <w:rFonts w:cstheme="minorHAnsi"/>
        </w:rPr>
        <w:t xml:space="preserve"> leśnej</w:t>
      </w:r>
    </w:p>
    <w:p w14:paraId="67410913" w14:textId="20C26EDC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inne, jakie?.................................................................................................................................</w:t>
      </w:r>
    </w:p>
    <w:p w14:paraId="11993EB7" w14:textId="77777777" w:rsidR="008A0756" w:rsidRPr="00A141C5" w:rsidRDefault="008A0756" w:rsidP="00402A43">
      <w:pPr>
        <w:spacing w:after="0" w:line="240" w:lineRule="auto"/>
        <w:rPr>
          <w:rFonts w:cstheme="minorHAnsi"/>
        </w:rPr>
      </w:pPr>
    </w:p>
    <w:p w14:paraId="76C58410" w14:textId="09A3ED69" w:rsidR="008A0756" w:rsidRPr="00A141C5" w:rsidRDefault="008A0756" w:rsidP="001C3F2A">
      <w:pPr>
        <w:spacing w:after="0" w:line="240" w:lineRule="auto"/>
        <w:jc w:val="both"/>
        <w:rPr>
          <w:rFonts w:cstheme="minorHAnsi"/>
          <w:b/>
          <w:bCs/>
        </w:rPr>
      </w:pPr>
      <w:r w:rsidRPr="00A141C5">
        <w:rPr>
          <w:rFonts w:cstheme="minorHAnsi"/>
          <w:b/>
          <w:bCs/>
        </w:rPr>
        <w:t>Pytanie 6: Czy uważa</w:t>
      </w:r>
      <w:r w:rsidR="001C3F2A" w:rsidRPr="00A141C5">
        <w:rPr>
          <w:rFonts w:cstheme="minorHAnsi"/>
          <w:b/>
          <w:bCs/>
        </w:rPr>
        <w:t xml:space="preserve"> Pan/Pani</w:t>
      </w:r>
      <w:r w:rsidRPr="00A141C5">
        <w:rPr>
          <w:rFonts w:cstheme="minorHAnsi"/>
          <w:b/>
          <w:bCs/>
        </w:rPr>
        <w:t xml:space="preserve">, że gmina Stąporków powinna przystąpić do opracowania Planu adaptacji do zmian klimatu </w:t>
      </w:r>
      <w:r w:rsidR="00F46367" w:rsidRPr="00A141C5">
        <w:rPr>
          <w:rFonts w:cstheme="minorHAnsi"/>
          <w:b/>
          <w:bCs/>
        </w:rPr>
        <w:t>M</w:t>
      </w:r>
      <w:r w:rsidRPr="00A141C5">
        <w:rPr>
          <w:rFonts w:cstheme="minorHAnsi"/>
          <w:b/>
          <w:bCs/>
        </w:rPr>
        <w:t>iasta Stąporków?</w:t>
      </w:r>
    </w:p>
    <w:p w14:paraId="1144A61F" w14:textId="77777777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tak</w:t>
      </w:r>
    </w:p>
    <w:p w14:paraId="11A5A491" w14:textId="77777777" w:rsidR="008A0756" w:rsidRPr="00A141C5" w:rsidRDefault="008A0756" w:rsidP="008A0756">
      <w:pPr>
        <w:spacing w:after="0" w:line="240" w:lineRule="auto"/>
        <w:rPr>
          <w:rFonts w:cstheme="minorHAnsi"/>
        </w:rPr>
      </w:pPr>
      <w:r w:rsidRPr="00A141C5">
        <w:rPr>
          <w:rFonts w:cstheme="minorHAnsi"/>
        </w:rPr>
        <w:sym w:font="Wingdings" w:char="F06F"/>
      </w:r>
      <w:r w:rsidRPr="00A141C5">
        <w:rPr>
          <w:rFonts w:cstheme="minorHAnsi"/>
        </w:rPr>
        <w:t xml:space="preserve"> nie</w:t>
      </w:r>
    </w:p>
    <w:p w14:paraId="1AA71616" w14:textId="77777777" w:rsidR="008A0756" w:rsidRPr="00A141C5" w:rsidRDefault="008A0756" w:rsidP="008A0756">
      <w:pPr>
        <w:spacing w:after="0" w:line="240" w:lineRule="auto"/>
        <w:rPr>
          <w:rFonts w:cstheme="minorHAnsi"/>
        </w:rPr>
      </w:pPr>
    </w:p>
    <w:p w14:paraId="12983A94" w14:textId="77777777" w:rsidR="00DC449F" w:rsidRPr="00A141C5" w:rsidRDefault="00DC449F" w:rsidP="008A0756">
      <w:pPr>
        <w:spacing w:after="0" w:line="240" w:lineRule="auto"/>
        <w:rPr>
          <w:rFonts w:cstheme="minorHAnsi"/>
        </w:rPr>
      </w:pPr>
    </w:p>
    <w:p w14:paraId="676D8039" w14:textId="77777777" w:rsidR="008A0756" w:rsidRPr="00A141C5" w:rsidRDefault="008A0756" w:rsidP="00402A43">
      <w:pPr>
        <w:spacing w:after="0" w:line="240" w:lineRule="auto"/>
        <w:rPr>
          <w:rFonts w:cstheme="minorHAnsi"/>
        </w:rPr>
      </w:pPr>
    </w:p>
    <w:p w14:paraId="2D9CE4FC" w14:textId="03B17A20" w:rsidR="008A0756" w:rsidRPr="00A141C5" w:rsidRDefault="005E72ED" w:rsidP="00402A43">
      <w:pPr>
        <w:spacing w:after="0" w:line="240" w:lineRule="auto"/>
        <w:rPr>
          <w:rFonts w:cstheme="minorHAnsi"/>
          <w:b/>
          <w:bCs/>
        </w:rPr>
      </w:pPr>
      <w:r w:rsidRPr="00A141C5">
        <w:rPr>
          <w:rFonts w:cstheme="minorHAnsi"/>
          <w:b/>
          <w:bCs/>
        </w:rPr>
        <w:t>Informacje dodatkowe:</w:t>
      </w:r>
    </w:p>
    <w:p w14:paraId="4E7170E4" w14:textId="5AD4E27B" w:rsidR="005E72ED" w:rsidRPr="00A141C5" w:rsidRDefault="005E72ED" w:rsidP="005E72ED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t xml:space="preserve">Niniejsza ankieta jest przeprowadzana </w:t>
      </w:r>
      <w:r w:rsidR="00B90111" w:rsidRPr="00A141C5">
        <w:rPr>
          <w:rFonts w:cstheme="minorHAnsi"/>
        </w:rPr>
        <w:t xml:space="preserve">w okresie </w:t>
      </w:r>
      <w:r w:rsidRPr="00A141C5">
        <w:rPr>
          <w:rFonts w:cstheme="minorHAnsi"/>
        </w:rPr>
        <w:t xml:space="preserve">od 26.07.2024 (od momentu upublicznienia informacji o trwającym badaniu ankietowym) do 31.07.2024 (do godz. 12:00) wśród mieszkańców gminy Stąporków. </w:t>
      </w:r>
    </w:p>
    <w:p w14:paraId="2E7550FF" w14:textId="241F2427" w:rsidR="005E72ED" w:rsidRPr="00A141C5" w:rsidRDefault="005E72ED" w:rsidP="005E72ED">
      <w:pPr>
        <w:spacing w:after="0" w:line="240" w:lineRule="auto"/>
        <w:jc w:val="both"/>
        <w:rPr>
          <w:rFonts w:cstheme="minorHAnsi"/>
        </w:rPr>
      </w:pPr>
      <w:r w:rsidRPr="00A141C5">
        <w:rPr>
          <w:rFonts w:cstheme="minorHAnsi"/>
        </w:rPr>
        <w:t>Ankietę można uzupełnić</w:t>
      </w:r>
      <w:r w:rsidR="00B90111" w:rsidRPr="00A141C5">
        <w:rPr>
          <w:rFonts w:cstheme="minorHAnsi"/>
        </w:rPr>
        <w:t xml:space="preserve"> i przekazać</w:t>
      </w:r>
      <w:r w:rsidRPr="00A141C5">
        <w:rPr>
          <w:rFonts w:cstheme="minorHAnsi"/>
        </w:rPr>
        <w:t>:</w:t>
      </w:r>
    </w:p>
    <w:p w14:paraId="65B1110A" w14:textId="77777777" w:rsidR="005E72ED" w:rsidRPr="00A141C5" w:rsidRDefault="005E72ED" w:rsidP="005E72ED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cstheme="minorHAnsi"/>
        </w:rPr>
      </w:pPr>
      <w:r w:rsidRPr="00A141C5">
        <w:rPr>
          <w:rFonts w:cstheme="minorHAnsi"/>
        </w:rPr>
        <w:t>osobiście w punkcie informacyjnym w Urzędzie Miejskim w Stąporkowie w dniach i godzinach otwarcia Urzędu (w dniu 31.07.2024 wyłącznie do godz. 12:00)</w:t>
      </w:r>
    </w:p>
    <w:p w14:paraId="54E794A2" w14:textId="707DF7CF" w:rsidR="005E72ED" w:rsidRPr="00A141C5" w:rsidRDefault="005E72ED" w:rsidP="005E72ED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cstheme="minorHAnsi"/>
        </w:rPr>
      </w:pPr>
      <w:r w:rsidRPr="00A141C5">
        <w:rPr>
          <w:rFonts w:cstheme="minorHAnsi"/>
        </w:rPr>
        <w:t>elektronicznie (uzupełniona elektronicznie ankieta lub skan uzupełnionej ręcznie ankiety)</w:t>
      </w:r>
      <w:r w:rsidR="00B90111" w:rsidRPr="00A141C5">
        <w:rPr>
          <w:rFonts w:cstheme="minorHAnsi"/>
        </w:rPr>
        <w:br/>
        <w:t xml:space="preserve">tj. poprzez przesłanie ankiety na adres e-mail: </w:t>
      </w:r>
      <w:hyperlink r:id="rId5" w:history="1">
        <w:r w:rsidR="00B90111" w:rsidRPr="00A141C5">
          <w:rPr>
            <w:rStyle w:val="Hipercze"/>
            <w:rFonts w:cstheme="minorHAnsi"/>
            <w:color w:val="auto"/>
          </w:rPr>
          <w:t>sekretariat@staporkow.pl</w:t>
        </w:r>
      </w:hyperlink>
      <w:r w:rsidR="00EC70DF" w:rsidRPr="00A141C5">
        <w:rPr>
          <w:rFonts w:cstheme="minorHAnsi"/>
        </w:rPr>
        <w:t>,</w:t>
      </w:r>
      <w:r w:rsidR="00B90111" w:rsidRPr="00A141C5">
        <w:rPr>
          <w:rFonts w:cstheme="minorHAnsi"/>
        </w:rPr>
        <w:t xml:space="preserve"> najpóźniej do dnia 31.07.2024 do godz. 12:00.</w:t>
      </w:r>
    </w:p>
    <w:p w14:paraId="761AD872" w14:textId="77777777" w:rsidR="005E72ED" w:rsidRPr="00A141C5" w:rsidRDefault="005E72ED" w:rsidP="005E72ED">
      <w:pPr>
        <w:spacing w:after="0" w:line="240" w:lineRule="auto"/>
        <w:jc w:val="both"/>
        <w:rPr>
          <w:rFonts w:cstheme="minorHAnsi"/>
        </w:rPr>
      </w:pPr>
    </w:p>
    <w:p w14:paraId="1DA81B95" w14:textId="77777777" w:rsidR="005E72ED" w:rsidRPr="00A141C5" w:rsidRDefault="005E72ED" w:rsidP="005E72ED">
      <w:pPr>
        <w:spacing w:after="0" w:line="240" w:lineRule="auto"/>
        <w:jc w:val="both"/>
        <w:rPr>
          <w:rFonts w:cstheme="minorHAnsi"/>
        </w:rPr>
      </w:pPr>
    </w:p>
    <w:p w14:paraId="2EB36B0D" w14:textId="77777777" w:rsidR="008C7C4A" w:rsidRPr="00A141C5" w:rsidRDefault="008C7C4A" w:rsidP="00402A43">
      <w:pPr>
        <w:spacing w:after="0" w:line="240" w:lineRule="auto"/>
        <w:rPr>
          <w:rFonts w:cstheme="minorHAnsi"/>
        </w:rPr>
      </w:pPr>
    </w:p>
    <w:p w14:paraId="0927A437" w14:textId="77777777" w:rsidR="005E72ED" w:rsidRPr="00A141C5" w:rsidRDefault="005E72ED" w:rsidP="00402A43">
      <w:pPr>
        <w:spacing w:after="0" w:line="240" w:lineRule="auto"/>
        <w:rPr>
          <w:rFonts w:cstheme="minorHAnsi"/>
        </w:rPr>
      </w:pPr>
    </w:p>
    <w:p w14:paraId="17CB036F" w14:textId="77777777" w:rsidR="008C7C4A" w:rsidRPr="00A141C5" w:rsidRDefault="008C7C4A" w:rsidP="00402A43">
      <w:pPr>
        <w:spacing w:after="0" w:line="240" w:lineRule="auto"/>
        <w:rPr>
          <w:rFonts w:cstheme="minorHAnsi"/>
        </w:rPr>
      </w:pPr>
    </w:p>
    <w:p w14:paraId="2012D7D9" w14:textId="17D14A34" w:rsidR="008C7C4A" w:rsidRPr="00A141C5" w:rsidRDefault="008C7C4A" w:rsidP="008C7C4A">
      <w:pPr>
        <w:spacing w:after="0" w:line="240" w:lineRule="auto"/>
        <w:jc w:val="right"/>
        <w:rPr>
          <w:rFonts w:cstheme="minorHAnsi"/>
        </w:rPr>
      </w:pPr>
      <w:r w:rsidRPr="00A141C5">
        <w:rPr>
          <w:rFonts w:cstheme="minorHAnsi"/>
        </w:rPr>
        <w:t>Dziękujemy za udział w ankiecie!</w:t>
      </w:r>
    </w:p>
    <w:sectPr w:rsidR="008C7C4A" w:rsidRPr="00A141C5" w:rsidSect="001C3F2A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B6B7D"/>
    <w:multiLevelType w:val="hybridMultilevel"/>
    <w:tmpl w:val="7B2495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2691"/>
    <w:multiLevelType w:val="hybridMultilevel"/>
    <w:tmpl w:val="5D8296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71B9B"/>
    <w:multiLevelType w:val="hybridMultilevel"/>
    <w:tmpl w:val="5F6407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33A9D"/>
    <w:multiLevelType w:val="hybridMultilevel"/>
    <w:tmpl w:val="923A2F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53935">
    <w:abstractNumId w:val="3"/>
  </w:num>
  <w:num w:numId="2" w16cid:durableId="877473313">
    <w:abstractNumId w:val="2"/>
  </w:num>
  <w:num w:numId="3" w16cid:durableId="113595002">
    <w:abstractNumId w:val="1"/>
  </w:num>
  <w:num w:numId="4" w16cid:durableId="449858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83A"/>
    <w:rsid w:val="000070F4"/>
    <w:rsid w:val="00010EC8"/>
    <w:rsid w:val="000B266E"/>
    <w:rsid w:val="0013283C"/>
    <w:rsid w:val="001C3F2A"/>
    <w:rsid w:val="00402A43"/>
    <w:rsid w:val="0041720E"/>
    <w:rsid w:val="00432EA8"/>
    <w:rsid w:val="00474214"/>
    <w:rsid w:val="004B3F32"/>
    <w:rsid w:val="004C1288"/>
    <w:rsid w:val="00527365"/>
    <w:rsid w:val="00546E64"/>
    <w:rsid w:val="005E72ED"/>
    <w:rsid w:val="00681391"/>
    <w:rsid w:val="0073308B"/>
    <w:rsid w:val="0075585A"/>
    <w:rsid w:val="00790D69"/>
    <w:rsid w:val="008A0756"/>
    <w:rsid w:val="008C7C4A"/>
    <w:rsid w:val="008D0FE4"/>
    <w:rsid w:val="0091421B"/>
    <w:rsid w:val="00A10660"/>
    <w:rsid w:val="00A141C5"/>
    <w:rsid w:val="00A73AE4"/>
    <w:rsid w:val="00A866CD"/>
    <w:rsid w:val="00AD783A"/>
    <w:rsid w:val="00AF4542"/>
    <w:rsid w:val="00B90111"/>
    <w:rsid w:val="00B910C3"/>
    <w:rsid w:val="00C22F1C"/>
    <w:rsid w:val="00C62E88"/>
    <w:rsid w:val="00C6474A"/>
    <w:rsid w:val="00DC449F"/>
    <w:rsid w:val="00DD29BE"/>
    <w:rsid w:val="00E43B40"/>
    <w:rsid w:val="00EC70DF"/>
    <w:rsid w:val="00F46367"/>
    <w:rsid w:val="00F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25E2E"/>
  <w15:chartTrackingRefBased/>
  <w15:docId w15:val="{FB0AB81E-F864-4A8A-8B84-A45616EE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736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E72E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0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19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stapor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2</Pages>
  <Words>604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Strzelczyk</dc:creator>
  <cp:keywords/>
  <dc:description/>
  <cp:lastModifiedBy>Marta Strzelczyk</cp:lastModifiedBy>
  <cp:revision>51</cp:revision>
  <dcterms:created xsi:type="dcterms:W3CDTF">2024-07-17T06:58:00Z</dcterms:created>
  <dcterms:modified xsi:type="dcterms:W3CDTF">2024-07-25T08:27:00Z</dcterms:modified>
</cp:coreProperties>
</file>